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A0" w:rsidRDefault="000937A0" w:rsidP="000937A0">
      <w:pPr>
        <w:widowControl w:val="0"/>
        <w:autoSpaceDE w:val="0"/>
        <w:autoSpaceDN w:val="0"/>
        <w:adjustRightInd w:val="0"/>
        <w:spacing w:after="340"/>
        <w:rPr>
          <w:rFonts w:ascii="Times" w:hAnsi="Times" w:cs="Times"/>
          <w:color w:val="25A097"/>
          <w:sz w:val="68"/>
          <w:szCs w:val="68"/>
          <w:lang w:val="en-US"/>
        </w:rPr>
      </w:pPr>
      <w:r>
        <w:rPr>
          <w:rFonts w:ascii="Times" w:hAnsi="Times" w:cs="Times"/>
          <w:color w:val="25A097"/>
          <w:sz w:val="68"/>
          <w:szCs w:val="68"/>
          <w:lang w:val="en-US"/>
        </w:rPr>
        <w:t>Lucas Hirsch, ‘</w:t>
      </w:r>
      <w:proofErr w:type="spellStart"/>
      <w:r>
        <w:rPr>
          <w:rFonts w:ascii="Times" w:hAnsi="Times" w:cs="Times"/>
          <w:color w:val="25A097"/>
          <w:sz w:val="68"/>
          <w:szCs w:val="68"/>
          <w:lang w:val="en-US"/>
        </w:rPr>
        <w:t>Dolhuis</w:t>
      </w:r>
      <w:proofErr w:type="spellEnd"/>
      <w:r>
        <w:rPr>
          <w:rFonts w:ascii="Times" w:hAnsi="Times" w:cs="Times"/>
          <w:color w:val="25A097"/>
          <w:sz w:val="68"/>
          <w:szCs w:val="68"/>
          <w:lang w:val="en-US"/>
        </w:rPr>
        <w:t xml:space="preserve"> - </w:t>
      </w:r>
      <w:proofErr w:type="spellStart"/>
      <w:r>
        <w:rPr>
          <w:rFonts w:ascii="Times" w:hAnsi="Times" w:cs="Times"/>
          <w:color w:val="25A097"/>
          <w:sz w:val="68"/>
          <w:szCs w:val="68"/>
          <w:lang w:val="en-US"/>
        </w:rPr>
        <w:t>natura</w:t>
      </w:r>
      <w:proofErr w:type="spellEnd"/>
      <w:r>
        <w:rPr>
          <w:rFonts w:ascii="Times" w:hAnsi="Times" w:cs="Times"/>
          <w:color w:val="25A097"/>
          <w:sz w:val="68"/>
          <w:szCs w:val="68"/>
          <w:lang w:val="en-US"/>
        </w:rPr>
        <w:t xml:space="preserve"> </w:t>
      </w:r>
      <w:proofErr w:type="spellStart"/>
      <w:r>
        <w:rPr>
          <w:rFonts w:ascii="Times" w:hAnsi="Times" w:cs="Times"/>
          <w:color w:val="25A097"/>
          <w:sz w:val="68"/>
          <w:szCs w:val="68"/>
          <w:lang w:val="en-US"/>
        </w:rPr>
        <w:t>naturata</w:t>
      </w:r>
      <w:proofErr w:type="spellEnd"/>
      <w:r>
        <w:rPr>
          <w:rFonts w:ascii="Times" w:hAnsi="Times" w:cs="Times"/>
          <w:color w:val="25A097"/>
          <w:sz w:val="68"/>
          <w:szCs w:val="68"/>
          <w:lang w:val="en-US"/>
        </w:rPr>
        <w:t>’</w:t>
      </w:r>
    </w:p>
    <w:p w:rsidR="000937A0" w:rsidRDefault="000937A0" w:rsidP="000937A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0937A0" w:rsidRDefault="000937A0" w:rsidP="000937A0">
      <w:pPr>
        <w:widowControl w:val="0"/>
        <w:autoSpaceDE w:val="0"/>
        <w:autoSpaceDN w:val="0"/>
        <w:adjustRightInd w:val="0"/>
        <w:rPr>
          <w:rFonts w:ascii="Times" w:hAnsi="Times" w:cs="Times"/>
          <w:color w:val="1D1D1D"/>
          <w:sz w:val="44"/>
          <w:szCs w:val="44"/>
          <w:lang w:val="en-US"/>
        </w:rPr>
      </w:pPr>
      <w:proofErr w:type="gramStart"/>
      <w:r>
        <w:rPr>
          <w:rFonts w:ascii="Times" w:hAnsi="Times" w:cs="Times"/>
          <w:color w:val="1D1D1D"/>
          <w:sz w:val="44"/>
          <w:szCs w:val="44"/>
          <w:lang w:val="en-US"/>
        </w:rPr>
        <w:t xml:space="preserve">De </w:t>
      </w:r>
      <w:proofErr w:type="spellStart"/>
      <w:r>
        <w:rPr>
          <w:rFonts w:ascii="Times" w:hAnsi="Times" w:cs="Times"/>
          <w:color w:val="1D1D1D"/>
          <w:sz w:val="44"/>
          <w:szCs w:val="44"/>
          <w:lang w:val="en-US"/>
        </w:rPr>
        <w:t>wereld</w:t>
      </w:r>
      <w:proofErr w:type="spellEnd"/>
      <w:r>
        <w:rPr>
          <w:rFonts w:ascii="Times" w:hAnsi="Times" w:cs="Times"/>
          <w:color w:val="1D1D1D"/>
          <w:sz w:val="44"/>
          <w:szCs w:val="44"/>
          <w:lang w:val="en-US"/>
        </w:rPr>
        <w:t xml:space="preserve">, </w:t>
      </w:r>
      <w:proofErr w:type="spellStart"/>
      <w:r>
        <w:rPr>
          <w:rFonts w:ascii="Times" w:hAnsi="Times" w:cs="Times"/>
          <w:color w:val="1D1D1D"/>
          <w:sz w:val="44"/>
          <w:szCs w:val="44"/>
          <w:lang w:val="en-US"/>
        </w:rPr>
        <w:t>een</w:t>
      </w:r>
      <w:proofErr w:type="spellEnd"/>
      <w:r>
        <w:rPr>
          <w:rFonts w:ascii="Times" w:hAnsi="Times" w:cs="Times"/>
          <w:color w:val="1D1D1D"/>
          <w:sz w:val="44"/>
          <w:szCs w:val="44"/>
          <w:lang w:val="en-US"/>
        </w:rPr>
        <w:t xml:space="preserve"> </w:t>
      </w:r>
      <w:proofErr w:type="spellStart"/>
      <w:r>
        <w:rPr>
          <w:rFonts w:ascii="Times" w:hAnsi="Times" w:cs="Times"/>
          <w:color w:val="1D1D1D"/>
          <w:sz w:val="44"/>
          <w:szCs w:val="44"/>
          <w:lang w:val="en-US"/>
        </w:rPr>
        <w:t>gesticht</w:t>
      </w:r>
      <w:proofErr w:type="spellEnd"/>
      <w:r>
        <w:rPr>
          <w:rFonts w:ascii="Times" w:hAnsi="Times" w:cs="Times"/>
          <w:color w:val="1D1D1D"/>
          <w:sz w:val="44"/>
          <w:szCs w:val="44"/>
          <w:lang w:val="en-US"/>
        </w:rPr>
        <w:t>?</w:t>
      </w:r>
      <w:proofErr w:type="gramEnd"/>
    </w:p>
    <w:p w:rsidR="000937A0" w:rsidRDefault="000937A0" w:rsidP="000937A0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 xml:space="preserve">Lucas Hirsch is niet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bepaald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je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zou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noemen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typische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dichtersfiguur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. Of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zo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stelt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hij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zichzelf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althans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niet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noch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hij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schrijft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1D1D1D"/>
          <w:sz w:val="28"/>
          <w:szCs w:val="28"/>
          <w:lang w:val="en-US"/>
        </w:rPr>
        <w:t>noch</w:t>
      </w:r>
      <w:proofErr w:type="spellEnd"/>
      <w:proofErr w:type="gram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in hoe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hij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gewapend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met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bokshandschoenen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poserend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bij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soort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piñata – op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achterflap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laatste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bundel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‘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Dolhuis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’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staat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afgebeeld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. Maar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is het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traditionele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beeld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mensen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dichters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hebben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?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Moeten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het per se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minzame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vredelievende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kamergeleerden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met </w:t>
      </w:r>
      <w:proofErr w:type="spellStart"/>
      <w:proofErr w:type="gramStart"/>
      <w:r>
        <w:rPr>
          <w:rFonts w:ascii="Arial" w:hAnsi="Arial" w:cs="Arial"/>
          <w:color w:val="1D1D1D"/>
          <w:sz w:val="28"/>
          <w:szCs w:val="28"/>
          <w:lang w:val="en-US"/>
        </w:rPr>
        <w:t>lange</w:t>
      </w:r>
      <w:proofErr w:type="spellEnd"/>
      <w:proofErr w:type="gram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baarden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grijze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haren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?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Natuurlijk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niet.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is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poëzie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het genre bij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uitstek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waarin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suggestie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kan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zegevieren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en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dichter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is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ook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meestal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niet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diegene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die op de barricades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gaat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staan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om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luidkeels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reciteren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verkeerd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aan het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lopen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is in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deze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wereld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maar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daarvoor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omfloerste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woorden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zoekt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. Hirsch, die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degelijk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kaas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gegeten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heeft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het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schrijven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poëzie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toont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zich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met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derde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bundel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nu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juist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D1D1D"/>
          <w:sz w:val="28"/>
          <w:szCs w:val="28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iemand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wiens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werk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mensen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wil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wakker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schudden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Hier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tierlantijntjes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die de gang van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zaken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met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zoete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woorden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zal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toedekken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maar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keihard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taalgebruik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lezer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onmogelijk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onberoerd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kunnen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laten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0937A0" w:rsidRDefault="000937A0" w:rsidP="000937A0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 xml:space="preserve">Hirsch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zal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dus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niemand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koud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laten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is op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zich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al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prestatie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Anderzijds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zoekt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man in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aantal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de 35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gedichten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die ‘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Dolhuis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’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rijk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is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expliciet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provocatie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op.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pikken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kutten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joden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werden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iets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flamboyant over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bladzijden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gedrapeerd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en het is jammer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tegenover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vele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uitspattingen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overheersende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toon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grote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verstilling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staat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. Het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immers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zachtere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gedichten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– die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gelukkig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nog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altijd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n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meerderheid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– die men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meest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kan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genieten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omdat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Hirsch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erin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demonstreert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hoe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hij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taal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als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instrument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kan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aangewenden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om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niet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bevatten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werkelijkheid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mee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op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roepen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Uiteraard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kiest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auteur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bewust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poëzie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afstand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doet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haar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traditionele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zalvende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rol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pleister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op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wonde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>. ‘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Dolhuis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’ is in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geheel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zeker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bundel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waarin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troost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loutering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het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grijpen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liggen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–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veeleer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is het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ervaring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die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lezer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D1D1D"/>
          <w:sz w:val="28"/>
          <w:szCs w:val="28"/>
          <w:lang w:val="en-US"/>
        </w:rPr>
        <w:t>eigen</w:t>
      </w:r>
      <w:proofErr w:type="spellEnd"/>
      <w:proofErr w:type="gram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maatschappelijke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visies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moet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doen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herevalueren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0937A0" w:rsidRDefault="000937A0" w:rsidP="000937A0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Geordend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volgens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vijf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stadia van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verwerkingsproces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ontkenning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protest,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onderhandelen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&amp;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vechten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depressie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aanvaarding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)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zou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‘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Dolhuis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’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gelezen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kunnen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worden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D1D1D"/>
          <w:sz w:val="28"/>
          <w:szCs w:val="28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rouwstoet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omwille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lastRenderedPageBreak/>
        <w:t>wegkwijnende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tijd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waar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Hirsch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uiteindelijk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berusting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vindt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Daarbij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moet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genoteerd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zelfs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in de finale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flarden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geweld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onwetendheid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perversiteit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door het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wolkendek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breken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om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tot op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laatste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bladzijde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met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beelden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op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proppen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komen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indringend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om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‘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Dolhuis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’ met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gevoel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acceptatie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kunnen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neerleggen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Waar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het in het begin van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bundel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nog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recensenten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stevig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</w:t>
      </w:r>
      <w:proofErr w:type="spellStart"/>
      <w:proofErr w:type="gramStart"/>
      <w:r>
        <w:rPr>
          <w:rFonts w:ascii="Arial" w:hAnsi="Arial" w:cs="Arial"/>
          <w:color w:val="1D1D1D"/>
          <w:sz w:val="28"/>
          <w:szCs w:val="28"/>
          <w:lang w:val="en-US"/>
        </w:rPr>
        <w:t>langs</w:t>
      </w:r>
      <w:proofErr w:type="spellEnd"/>
      <w:proofErr w:type="gram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krijgen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moeten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dichters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zelf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uiteindelijk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aan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geloven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gegeseld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tot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poëzie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volledig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uit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is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gekomen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0937A0" w:rsidRDefault="000937A0" w:rsidP="000937A0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Als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allerlaatste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daad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van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verzet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drukt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Hirsch in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laatste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regels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onmogelijkheid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uit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D1D1D"/>
          <w:sz w:val="28"/>
          <w:szCs w:val="28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tegenwoordig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nog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gedichten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schrijven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>: ‘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Vergeet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niet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alles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poëzie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is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vandaag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dag /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alle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poëzie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vandaag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dag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vergeten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wordt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’.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paradoxale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instructie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dit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laatste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gedicht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impetus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zoekt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voor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het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leven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deze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geregeld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ranzige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dikwijls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achterbakse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vaak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malafide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wereld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want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blijft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proofErr w:type="gramStart"/>
      <w:r>
        <w:rPr>
          <w:rFonts w:ascii="Arial" w:hAnsi="Arial" w:cs="Arial"/>
          <w:color w:val="1D1D1D"/>
          <w:sz w:val="28"/>
          <w:szCs w:val="28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alles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poëzie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is en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poëzie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wordt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vergeten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="Arial" w:hAnsi="Arial" w:cs="Arial"/>
          <w:color w:val="1D1D1D"/>
          <w:sz w:val="28"/>
          <w:szCs w:val="28"/>
          <w:lang w:val="en-US"/>
        </w:rPr>
        <w:t>Alle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sofisten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mogen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snel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‘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Dolhuis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’ in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boekhandel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gaan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bestellen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hoewel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ook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zij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deze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bundel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allicht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niet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zeer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regelmatig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uit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kast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zullen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halen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eenmaal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gelezen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Slechts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een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paar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gedichten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legt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Hirsch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immers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genoeg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mysterie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D1D1D"/>
          <w:sz w:val="28"/>
          <w:szCs w:val="28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keer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op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keer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laten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beklijven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; de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andere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teksten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zijn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inspirerend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, maar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blijven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dat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 xml:space="preserve"> niet.</w:t>
      </w:r>
    </w:p>
    <w:p w:rsidR="00A91D00" w:rsidRDefault="000937A0" w:rsidP="000937A0">
      <w:r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Jan-</w:t>
      </w:r>
      <w:proofErr w:type="spellStart"/>
      <w:r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Jakob</w:t>
      </w:r>
      <w:proofErr w:type="spellEnd"/>
      <w:r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D1D1D"/>
          <w:sz w:val="28"/>
          <w:szCs w:val="28"/>
          <w:lang w:val="en-US"/>
        </w:rPr>
        <w:t>Delanoye</w:t>
      </w:r>
      <w:proofErr w:type="spellEnd"/>
      <w:r>
        <w:rPr>
          <w:rFonts w:ascii="Arial" w:hAnsi="Arial" w:cs="Arial"/>
          <w:color w:val="7E7F7E"/>
          <w:sz w:val="28"/>
          <w:szCs w:val="28"/>
          <w:lang w:val="en-US"/>
        </w:rPr>
        <w:t xml:space="preserve"> © Cutting Edge - 22 </w:t>
      </w:r>
      <w:proofErr w:type="spellStart"/>
      <w:r>
        <w:rPr>
          <w:rFonts w:ascii="Arial" w:hAnsi="Arial" w:cs="Arial"/>
          <w:color w:val="7E7F7E"/>
          <w:sz w:val="28"/>
          <w:szCs w:val="28"/>
          <w:lang w:val="en-US"/>
        </w:rPr>
        <w:t>oktober</w:t>
      </w:r>
      <w:proofErr w:type="spellEnd"/>
      <w:r>
        <w:rPr>
          <w:rFonts w:ascii="Arial" w:hAnsi="Arial" w:cs="Arial"/>
          <w:color w:val="7E7F7E"/>
          <w:sz w:val="28"/>
          <w:szCs w:val="28"/>
          <w:lang w:val="en-US"/>
        </w:rPr>
        <w:t xml:space="preserve"> 2012</w:t>
      </w:r>
      <w:bookmarkStart w:id="0" w:name="_GoBack"/>
      <w:bookmarkEnd w:id="0"/>
    </w:p>
    <w:sectPr w:rsidR="00A91D00" w:rsidSect="00A91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A0"/>
    <w:rsid w:val="000937A0"/>
    <w:rsid w:val="00A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0B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3101</Characters>
  <Application>Microsoft Macintosh Word</Application>
  <DocSecurity>0</DocSecurity>
  <Lines>25</Lines>
  <Paragraphs>7</Paragraphs>
  <ScaleCrop>false</ScaleCrop>
  <Company>student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Hirsch</dc:creator>
  <cp:keywords/>
  <dc:description/>
  <cp:lastModifiedBy>Lucas Hirsch</cp:lastModifiedBy>
  <cp:revision>1</cp:revision>
  <dcterms:created xsi:type="dcterms:W3CDTF">2012-10-23T16:58:00Z</dcterms:created>
  <dcterms:modified xsi:type="dcterms:W3CDTF">2012-10-23T16:58:00Z</dcterms:modified>
</cp:coreProperties>
</file>